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1BF9" w:rsidRPr="006420AF" w:rsidRDefault="00911BF9" w:rsidP="006420AF">
      <w:pPr>
        <w:spacing w:after="0"/>
        <w:jc w:val="center"/>
        <w:rPr>
          <w:rFonts w:ascii="Arial Black" w:hAnsi="Arial Black"/>
          <w:b/>
          <w:bCs/>
          <w:color w:val="C00000"/>
          <w:sz w:val="32"/>
          <w:szCs w:val="32"/>
          <w:lang w:val="es-MX"/>
        </w:rPr>
      </w:pPr>
      <w:r w:rsidRPr="006420AF">
        <w:rPr>
          <w:rFonts w:ascii="Arial Black" w:hAnsi="Arial Black"/>
          <w:b/>
          <w:bCs/>
          <w:color w:val="C00000"/>
          <w:sz w:val="32"/>
          <w:szCs w:val="32"/>
          <w:lang w:val="es-MX"/>
        </w:rPr>
        <w:t>SIPROCIMECA</w:t>
      </w:r>
    </w:p>
    <w:p w:rsidR="00911BF9" w:rsidRPr="006420AF" w:rsidRDefault="00911BF9" w:rsidP="00911BF9">
      <w:pPr>
        <w:spacing w:after="0"/>
        <w:jc w:val="center"/>
        <w:rPr>
          <w:rFonts w:ascii="Arial Black" w:hAnsi="Arial Black"/>
          <w:b/>
          <w:bCs/>
          <w:color w:val="C00000"/>
          <w:sz w:val="32"/>
          <w:szCs w:val="32"/>
          <w:lang w:val="es-MX"/>
        </w:rPr>
      </w:pPr>
      <w:r w:rsidRPr="006420AF">
        <w:rPr>
          <w:rFonts w:ascii="Arial Black" w:hAnsi="Arial Black"/>
          <w:b/>
          <w:bCs/>
          <w:color w:val="C00000"/>
          <w:sz w:val="32"/>
          <w:szCs w:val="32"/>
          <w:lang w:val="es-MX"/>
        </w:rPr>
        <w:t>II CONVOCATORIA</w:t>
      </w:r>
    </w:p>
    <w:p w:rsidR="00911BF9" w:rsidRDefault="00911BF9" w:rsidP="006420AF">
      <w:pPr>
        <w:spacing w:after="0"/>
        <w:jc w:val="center"/>
        <w:rPr>
          <w:rFonts w:ascii="Arial Black" w:hAnsi="Arial Black"/>
          <w:b/>
          <w:bCs/>
          <w:color w:val="C00000"/>
          <w:sz w:val="32"/>
          <w:szCs w:val="32"/>
          <w:lang w:val="es-MX"/>
        </w:rPr>
      </w:pPr>
      <w:r w:rsidRPr="006420AF">
        <w:rPr>
          <w:rFonts w:ascii="Arial Black" w:hAnsi="Arial Black"/>
          <w:b/>
          <w:bCs/>
          <w:color w:val="C00000"/>
          <w:sz w:val="32"/>
          <w:szCs w:val="32"/>
          <w:lang w:val="es-MX"/>
        </w:rPr>
        <w:t xml:space="preserve">ASAMBLEA </w:t>
      </w:r>
      <w:r w:rsidR="006420AF">
        <w:rPr>
          <w:rFonts w:ascii="Arial Black" w:hAnsi="Arial Black"/>
          <w:b/>
          <w:bCs/>
          <w:color w:val="C00000"/>
          <w:sz w:val="32"/>
          <w:szCs w:val="32"/>
          <w:lang w:val="es-MX"/>
        </w:rPr>
        <w:t>GENERAL ORDINARIA</w:t>
      </w:r>
    </w:p>
    <w:p w:rsidR="006420AF" w:rsidRPr="006420AF" w:rsidRDefault="006420AF" w:rsidP="006420AF">
      <w:pPr>
        <w:spacing w:after="0"/>
        <w:jc w:val="center"/>
        <w:rPr>
          <w:rFonts w:ascii="Arial Black" w:hAnsi="Arial Black"/>
          <w:b/>
          <w:bCs/>
          <w:color w:val="C00000"/>
          <w:sz w:val="32"/>
          <w:szCs w:val="32"/>
          <w:lang w:val="es-MX"/>
        </w:rPr>
      </w:pPr>
    </w:p>
    <w:p w:rsidR="00911BF9" w:rsidRPr="00911BF9" w:rsidRDefault="00911BF9" w:rsidP="00911BF9">
      <w:pPr>
        <w:spacing w:line="240" w:lineRule="auto"/>
        <w:jc w:val="both"/>
        <w:rPr>
          <w:sz w:val="24"/>
          <w:szCs w:val="24"/>
        </w:rPr>
      </w:pPr>
      <w:r w:rsidRPr="00911BF9">
        <w:rPr>
          <w:b/>
          <w:bCs/>
          <w:sz w:val="24"/>
          <w:szCs w:val="24"/>
          <w:lang w:val="es-MX"/>
        </w:rPr>
        <w:t>De conformidad con lo estipulado en el artículo 17 de nuestro Estatuto y según lo dispuesto en el inciso h) del artículo 345 del Código de Trabajo, al no haberse cumplido con el quorum de ley, se convoca a todos nuestros afiliados a la Asamblea General Ordinaria a celebrarse en forma virtual el día viernes 29 de abril, a las 8:00 a.m.  La asamblea se realizará vía Zoom.</w:t>
      </w:r>
    </w:p>
    <w:p w:rsidR="00911BF9" w:rsidRDefault="00911BF9" w:rsidP="004C298F">
      <w:pPr>
        <w:spacing w:line="240" w:lineRule="auto"/>
        <w:jc w:val="both"/>
        <w:rPr>
          <w:b/>
          <w:bCs/>
          <w:sz w:val="24"/>
          <w:szCs w:val="24"/>
          <w:lang w:val="es-MX"/>
        </w:rPr>
      </w:pPr>
      <w:r w:rsidRPr="00911BF9">
        <w:rPr>
          <w:b/>
          <w:bCs/>
          <w:sz w:val="24"/>
          <w:szCs w:val="24"/>
          <w:lang w:val="es-MX"/>
        </w:rPr>
        <w:t>Se informa que en atención a las reformas introducidas por la ley 8901, de no cumplirse con el quórum de ley, para esta segunda convocatoria la mitad más uno de los integrantes, los asistentes, podrán convocar en el mismo acto otra reunión que se verificará válida en cualquier tiempo y sea cual sea el número de personas integrantes que en ella concurran.</w:t>
      </w:r>
    </w:p>
    <w:p w:rsidR="004C298F" w:rsidRPr="006420AF" w:rsidRDefault="004C298F" w:rsidP="004C298F">
      <w:pPr>
        <w:spacing w:after="0" w:line="240" w:lineRule="auto"/>
        <w:jc w:val="center"/>
        <w:rPr>
          <w:rFonts w:ascii="Arial Black" w:hAnsi="Arial Black"/>
          <w:b/>
          <w:bCs/>
          <w:color w:val="C00000"/>
          <w:sz w:val="28"/>
          <w:szCs w:val="28"/>
          <w:lang w:val="es-MX"/>
        </w:rPr>
      </w:pPr>
      <w:r w:rsidRPr="006420AF">
        <w:rPr>
          <w:rFonts w:ascii="Arial Black" w:hAnsi="Arial Black"/>
          <w:b/>
          <w:bCs/>
          <w:color w:val="C00000"/>
          <w:sz w:val="28"/>
          <w:szCs w:val="28"/>
          <w:lang w:val="es-MX"/>
        </w:rPr>
        <w:t>AGENDA</w:t>
      </w:r>
    </w:p>
    <w:p w:rsidR="004C298F" w:rsidRPr="006420AF" w:rsidRDefault="004C298F" w:rsidP="004C298F">
      <w:pPr>
        <w:spacing w:after="0" w:line="240" w:lineRule="auto"/>
        <w:jc w:val="center"/>
        <w:rPr>
          <w:rFonts w:ascii="Arial Black" w:hAnsi="Arial Black"/>
          <w:b/>
          <w:bCs/>
          <w:color w:val="C00000"/>
          <w:sz w:val="28"/>
          <w:szCs w:val="28"/>
        </w:rPr>
      </w:pPr>
      <w:r w:rsidRPr="006420AF">
        <w:rPr>
          <w:rFonts w:ascii="Arial Black" w:hAnsi="Arial Black"/>
          <w:b/>
          <w:bCs/>
          <w:color w:val="C00000"/>
          <w:sz w:val="28"/>
          <w:szCs w:val="28"/>
        </w:rPr>
        <w:t>LA ASAMBLEA SE REALIZARÁ EN EL SIGUIENTE ORDEN:</w:t>
      </w:r>
    </w:p>
    <w:p w:rsidR="004C298F" w:rsidRPr="004C298F" w:rsidRDefault="004C298F" w:rsidP="004C298F">
      <w:pPr>
        <w:spacing w:after="0" w:line="240" w:lineRule="auto"/>
        <w:jc w:val="center"/>
        <w:rPr>
          <w:b/>
          <w:bCs/>
          <w:sz w:val="24"/>
          <w:szCs w:val="24"/>
        </w:rPr>
      </w:pPr>
    </w:p>
    <w:p w:rsidR="004C298F" w:rsidRPr="004C298F" w:rsidRDefault="004C298F" w:rsidP="004C298F">
      <w:pPr>
        <w:spacing w:after="0" w:line="240" w:lineRule="auto"/>
        <w:rPr>
          <w:b/>
          <w:bCs/>
          <w:sz w:val="24"/>
          <w:szCs w:val="24"/>
        </w:rPr>
      </w:pPr>
      <w:r w:rsidRPr="008114DA">
        <w:rPr>
          <w:b/>
          <w:bCs/>
          <w:color w:val="C00000"/>
          <w:sz w:val="24"/>
          <w:szCs w:val="24"/>
        </w:rPr>
        <w:t xml:space="preserve">A. </w:t>
      </w:r>
      <w:r w:rsidRPr="004C298F">
        <w:rPr>
          <w:b/>
          <w:bCs/>
          <w:sz w:val="24"/>
          <w:szCs w:val="24"/>
        </w:rPr>
        <w:t xml:space="preserve">Lectura y aprobación del acta anterior. </w:t>
      </w:r>
    </w:p>
    <w:p w:rsidR="004C298F" w:rsidRPr="004C298F" w:rsidRDefault="004C298F" w:rsidP="004C298F">
      <w:pPr>
        <w:spacing w:after="0" w:line="240" w:lineRule="auto"/>
        <w:rPr>
          <w:b/>
          <w:bCs/>
          <w:sz w:val="24"/>
          <w:szCs w:val="24"/>
        </w:rPr>
      </w:pPr>
      <w:r w:rsidRPr="008114DA">
        <w:rPr>
          <w:b/>
          <w:bCs/>
          <w:color w:val="C00000"/>
          <w:sz w:val="24"/>
          <w:szCs w:val="24"/>
        </w:rPr>
        <w:t xml:space="preserve">B. </w:t>
      </w:r>
      <w:r w:rsidRPr="004C298F">
        <w:rPr>
          <w:b/>
          <w:bCs/>
          <w:sz w:val="24"/>
          <w:szCs w:val="24"/>
        </w:rPr>
        <w:t xml:space="preserve">Presentación del Informe de labores del Comité Ejecutivo Nacional por parte del Secretario General. </w:t>
      </w:r>
    </w:p>
    <w:p w:rsidR="004C298F" w:rsidRPr="004C298F" w:rsidRDefault="004C298F" w:rsidP="004C298F">
      <w:pPr>
        <w:spacing w:after="0" w:line="240" w:lineRule="auto"/>
        <w:rPr>
          <w:b/>
          <w:bCs/>
          <w:sz w:val="24"/>
          <w:szCs w:val="24"/>
        </w:rPr>
      </w:pPr>
      <w:r w:rsidRPr="008114DA">
        <w:rPr>
          <w:b/>
          <w:bCs/>
          <w:color w:val="C00000"/>
          <w:sz w:val="24"/>
          <w:szCs w:val="24"/>
        </w:rPr>
        <w:t xml:space="preserve">C. </w:t>
      </w:r>
      <w:r w:rsidRPr="004C298F">
        <w:rPr>
          <w:b/>
          <w:bCs/>
          <w:sz w:val="24"/>
          <w:szCs w:val="24"/>
        </w:rPr>
        <w:t xml:space="preserve">Discusión y votación del informe de labores del Comité Ejecutivo Nacional. </w:t>
      </w:r>
    </w:p>
    <w:p w:rsidR="004C298F" w:rsidRPr="004C298F" w:rsidRDefault="004C298F" w:rsidP="004C298F">
      <w:pPr>
        <w:spacing w:after="0" w:line="240" w:lineRule="auto"/>
        <w:rPr>
          <w:b/>
          <w:bCs/>
          <w:sz w:val="24"/>
          <w:szCs w:val="24"/>
        </w:rPr>
      </w:pPr>
      <w:r w:rsidRPr="008114DA">
        <w:rPr>
          <w:b/>
          <w:bCs/>
          <w:color w:val="C00000"/>
          <w:sz w:val="24"/>
          <w:szCs w:val="24"/>
        </w:rPr>
        <w:t xml:space="preserve">D. </w:t>
      </w:r>
      <w:r w:rsidRPr="004C298F">
        <w:rPr>
          <w:b/>
          <w:bCs/>
          <w:sz w:val="24"/>
          <w:szCs w:val="24"/>
        </w:rPr>
        <w:t xml:space="preserve">Presentación del Informe de la Fiscalía. </w:t>
      </w:r>
    </w:p>
    <w:p w:rsidR="004C298F" w:rsidRPr="004C298F" w:rsidRDefault="004C298F" w:rsidP="004C298F">
      <w:pPr>
        <w:spacing w:after="0" w:line="240" w:lineRule="auto"/>
        <w:rPr>
          <w:b/>
          <w:bCs/>
          <w:sz w:val="24"/>
          <w:szCs w:val="24"/>
        </w:rPr>
      </w:pPr>
      <w:r w:rsidRPr="008114DA">
        <w:rPr>
          <w:b/>
          <w:bCs/>
          <w:color w:val="C00000"/>
          <w:sz w:val="24"/>
          <w:szCs w:val="24"/>
        </w:rPr>
        <w:t xml:space="preserve">E. </w:t>
      </w:r>
      <w:r w:rsidRPr="004C298F">
        <w:rPr>
          <w:b/>
          <w:bCs/>
          <w:sz w:val="24"/>
          <w:szCs w:val="24"/>
        </w:rPr>
        <w:t xml:space="preserve">Discusión y votación del informe de la Fiscalía. </w:t>
      </w:r>
    </w:p>
    <w:p w:rsidR="004C298F" w:rsidRPr="004C298F" w:rsidRDefault="004C298F" w:rsidP="004C298F">
      <w:pPr>
        <w:spacing w:after="0" w:line="240" w:lineRule="auto"/>
        <w:rPr>
          <w:b/>
          <w:bCs/>
          <w:sz w:val="24"/>
          <w:szCs w:val="24"/>
        </w:rPr>
      </w:pPr>
      <w:r w:rsidRPr="008114DA">
        <w:rPr>
          <w:b/>
          <w:bCs/>
          <w:color w:val="C00000"/>
          <w:sz w:val="24"/>
          <w:szCs w:val="24"/>
        </w:rPr>
        <w:t xml:space="preserve">F. </w:t>
      </w:r>
      <w:r w:rsidRPr="004C298F">
        <w:rPr>
          <w:b/>
          <w:bCs/>
          <w:sz w:val="24"/>
          <w:szCs w:val="24"/>
        </w:rPr>
        <w:t xml:space="preserve">Presentación del proyecto de presupuesto para el nuevo periodo. </w:t>
      </w:r>
    </w:p>
    <w:p w:rsidR="004C298F" w:rsidRPr="004C298F" w:rsidRDefault="004C298F" w:rsidP="004C298F">
      <w:pPr>
        <w:spacing w:after="0" w:line="240" w:lineRule="auto"/>
        <w:rPr>
          <w:b/>
          <w:bCs/>
          <w:sz w:val="24"/>
          <w:szCs w:val="24"/>
        </w:rPr>
      </w:pPr>
      <w:r w:rsidRPr="008114DA">
        <w:rPr>
          <w:b/>
          <w:bCs/>
          <w:color w:val="C00000"/>
          <w:sz w:val="24"/>
          <w:szCs w:val="24"/>
        </w:rPr>
        <w:t xml:space="preserve">G. </w:t>
      </w:r>
      <w:r w:rsidRPr="004C298F">
        <w:rPr>
          <w:b/>
          <w:bCs/>
          <w:sz w:val="24"/>
          <w:szCs w:val="24"/>
        </w:rPr>
        <w:t xml:space="preserve">Discusión y votación del presupuesto del nuevo periodo. </w:t>
      </w:r>
    </w:p>
    <w:p w:rsidR="004C298F" w:rsidRPr="004C298F" w:rsidRDefault="004C298F" w:rsidP="004C298F">
      <w:pPr>
        <w:spacing w:after="0" w:line="240" w:lineRule="auto"/>
        <w:rPr>
          <w:b/>
          <w:bCs/>
          <w:sz w:val="24"/>
          <w:szCs w:val="24"/>
        </w:rPr>
      </w:pPr>
      <w:r w:rsidRPr="008114DA">
        <w:rPr>
          <w:b/>
          <w:bCs/>
          <w:color w:val="C00000"/>
          <w:sz w:val="24"/>
          <w:szCs w:val="24"/>
        </w:rPr>
        <w:t xml:space="preserve">H. </w:t>
      </w:r>
      <w:r w:rsidRPr="004C298F">
        <w:rPr>
          <w:b/>
          <w:bCs/>
          <w:sz w:val="24"/>
          <w:szCs w:val="24"/>
        </w:rPr>
        <w:t>Informe del proceso electoral por parte del Tribunal Electoral.</w:t>
      </w:r>
    </w:p>
    <w:p w:rsidR="004C298F" w:rsidRPr="004C298F" w:rsidRDefault="004C298F" w:rsidP="004C298F">
      <w:pPr>
        <w:spacing w:after="0" w:line="240" w:lineRule="auto"/>
        <w:rPr>
          <w:b/>
          <w:bCs/>
          <w:sz w:val="24"/>
          <w:szCs w:val="24"/>
        </w:rPr>
      </w:pPr>
      <w:r w:rsidRPr="008114DA">
        <w:rPr>
          <w:b/>
          <w:bCs/>
          <w:color w:val="C00000"/>
          <w:sz w:val="24"/>
          <w:szCs w:val="24"/>
        </w:rPr>
        <w:t xml:space="preserve">I. </w:t>
      </w:r>
      <w:r w:rsidRPr="004C298F">
        <w:rPr>
          <w:b/>
          <w:bCs/>
          <w:sz w:val="24"/>
          <w:szCs w:val="24"/>
        </w:rPr>
        <w:t>Ratificación y Juramentación de los miembros del Comité Ejecutivo Nacional.</w:t>
      </w:r>
    </w:p>
    <w:p w:rsidR="004C298F" w:rsidRPr="004C298F" w:rsidRDefault="004C298F" w:rsidP="004C298F">
      <w:pPr>
        <w:spacing w:after="0" w:line="240" w:lineRule="auto"/>
        <w:rPr>
          <w:b/>
          <w:bCs/>
          <w:sz w:val="24"/>
          <w:szCs w:val="24"/>
        </w:rPr>
      </w:pPr>
      <w:r w:rsidRPr="008114DA">
        <w:rPr>
          <w:b/>
          <w:bCs/>
          <w:color w:val="C00000"/>
          <w:sz w:val="24"/>
          <w:szCs w:val="24"/>
        </w:rPr>
        <w:t xml:space="preserve">J. </w:t>
      </w:r>
      <w:r w:rsidRPr="004C298F">
        <w:rPr>
          <w:b/>
          <w:bCs/>
          <w:sz w:val="24"/>
          <w:szCs w:val="24"/>
        </w:rPr>
        <w:t xml:space="preserve">Elección y Juramentación del Tribunal Electoral. </w:t>
      </w:r>
    </w:p>
    <w:p w:rsidR="004C298F" w:rsidRPr="004C298F" w:rsidRDefault="004C298F" w:rsidP="004C298F">
      <w:pPr>
        <w:spacing w:after="0" w:line="240" w:lineRule="auto"/>
        <w:rPr>
          <w:b/>
          <w:bCs/>
          <w:sz w:val="24"/>
          <w:szCs w:val="24"/>
        </w:rPr>
      </w:pPr>
      <w:r w:rsidRPr="008114DA">
        <w:rPr>
          <w:b/>
          <w:bCs/>
          <w:color w:val="C00000"/>
          <w:sz w:val="24"/>
          <w:szCs w:val="24"/>
        </w:rPr>
        <w:t xml:space="preserve">K. </w:t>
      </w:r>
      <w:r w:rsidRPr="004C298F">
        <w:rPr>
          <w:b/>
          <w:bCs/>
          <w:sz w:val="24"/>
          <w:szCs w:val="24"/>
        </w:rPr>
        <w:t>Asuntos Varios y Mociones de los Afiliados.</w:t>
      </w:r>
    </w:p>
    <w:p w:rsidR="004C298F" w:rsidRPr="00911BF9" w:rsidRDefault="004C298F" w:rsidP="00911BF9">
      <w:pPr>
        <w:spacing w:after="0" w:line="240" w:lineRule="auto"/>
        <w:rPr>
          <w:sz w:val="24"/>
          <w:szCs w:val="24"/>
        </w:rPr>
      </w:pPr>
      <w:bookmarkStart w:id="0" w:name="_GoBack"/>
      <w:bookmarkEnd w:id="0"/>
    </w:p>
    <w:tbl>
      <w:tblPr>
        <w:tblStyle w:val="Tablaconcuadrcula"/>
        <w:tblW w:w="0" w:type="auto"/>
        <w:tblLook w:val="04A0" w:firstRow="1" w:lastRow="0" w:firstColumn="1" w:lastColumn="0" w:noHBand="0" w:noVBand="1"/>
      </w:tblPr>
      <w:tblGrid>
        <w:gridCol w:w="8828"/>
      </w:tblGrid>
      <w:tr w:rsidR="00F85ED1" w:rsidRPr="00911BF9" w:rsidTr="00F85ED1">
        <w:tc>
          <w:tcPr>
            <w:tcW w:w="8828" w:type="dxa"/>
          </w:tcPr>
          <w:p w:rsidR="00F85ED1" w:rsidRPr="00911BF9" w:rsidRDefault="00F10D00" w:rsidP="00911BF9">
            <w:pPr>
              <w:jc w:val="center"/>
              <w:rPr>
                <w:b/>
                <w:sz w:val="24"/>
                <w:szCs w:val="24"/>
                <w:lang w:val="es-ES"/>
              </w:rPr>
            </w:pPr>
            <w:r w:rsidRPr="00911BF9">
              <w:rPr>
                <w:b/>
                <w:sz w:val="24"/>
                <w:szCs w:val="24"/>
                <w:lang w:val="es-ES"/>
              </w:rPr>
              <w:t xml:space="preserve"> Para participar, inscríbase en el siguiente enlace: https://www.siprocimeca.com/matricula/</w:t>
            </w:r>
          </w:p>
          <w:p w:rsidR="00F10D00" w:rsidRPr="00911BF9" w:rsidRDefault="00F10D00" w:rsidP="00911BF9">
            <w:pPr>
              <w:jc w:val="center"/>
              <w:rPr>
                <w:b/>
                <w:sz w:val="24"/>
                <w:szCs w:val="24"/>
              </w:rPr>
            </w:pPr>
          </w:p>
          <w:p w:rsidR="00F85ED1" w:rsidRPr="00911BF9" w:rsidRDefault="00F10D00" w:rsidP="00911BF9">
            <w:pPr>
              <w:jc w:val="center"/>
              <w:rPr>
                <w:b/>
                <w:sz w:val="24"/>
                <w:szCs w:val="24"/>
              </w:rPr>
            </w:pPr>
            <w:r w:rsidRPr="00911BF9">
              <w:rPr>
                <w:b/>
                <w:sz w:val="24"/>
                <w:szCs w:val="24"/>
                <w:lang w:val="es-ES"/>
              </w:rPr>
              <w:t xml:space="preserve">Le recordamos que el </w:t>
            </w:r>
            <w:r w:rsidR="00D71744">
              <w:rPr>
                <w:b/>
                <w:sz w:val="24"/>
                <w:szCs w:val="24"/>
                <w:lang w:val="es-ES"/>
              </w:rPr>
              <w:t>enlace para realizar la</w:t>
            </w:r>
            <w:r w:rsidR="00F85ED1" w:rsidRPr="00911BF9">
              <w:rPr>
                <w:b/>
                <w:sz w:val="24"/>
                <w:szCs w:val="24"/>
                <w:lang w:val="es-ES"/>
              </w:rPr>
              <w:t xml:space="preserve"> inscripción le llegará por correo, SMS, estará en nuestra Web, portal de Facebook y será compartido por nuestros chats de </w:t>
            </w:r>
            <w:proofErr w:type="spellStart"/>
            <w:r w:rsidR="00F85ED1" w:rsidRPr="00911BF9">
              <w:rPr>
                <w:b/>
                <w:sz w:val="24"/>
                <w:szCs w:val="24"/>
                <w:lang w:val="es-ES"/>
              </w:rPr>
              <w:t>Whats</w:t>
            </w:r>
            <w:proofErr w:type="spellEnd"/>
            <w:r w:rsidR="00F85ED1" w:rsidRPr="00911BF9">
              <w:rPr>
                <w:b/>
                <w:sz w:val="24"/>
                <w:szCs w:val="24"/>
                <w:lang w:val="es-ES"/>
              </w:rPr>
              <w:t xml:space="preserve"> App.</w:t>
            </w:r>
          </w:p>
          <w:p w:rsidR="00F85ED1" w:rsidRPr="00911BF9" w:rsidRDefault="00F85ED1" w:rsidP="00911BF9">
            <w:pPr>
              <w:jc w:val="center"/>
              <w:rPr>
                <w:b/>
                <w:sz w:val="24"/>
                <w:szCs w:val="24"/>
              </w:rPr>
            </w:pPr>
            <w:r w:rsidRPr="00911BF9">
              <w:rPr>
                <w:b/>
                <w:sz w:val="24"/>
                <w:szCs w:val="24"/>
                <w:lang w:val="es-ES"/>
              </w:rPr>
              <w:t>Cerciórese de tener sus datos actualizados en nuestra base de datos.</w:t>
            </w:r>
          </w:p>
          <w:p w:rsidR="00F85ED1" w:rsidRPr="00911BF9" w:rsidRDefault="00F85ED1" w:rsidP="00911BF9">
            <w:pPr>
              <w:jc w:val="center"/>
              <w:rPr>
                <w:b/>
                <w:sz w:val="24"/>
                <w:szCs w:val="24"/>
              </w:rPr>
            </w:pPr>
            <w:r w:rsidRPr="00911BF9">
              <w:rPr>
                <w:b/>
                <w:sz w:val="24"/>
                <w:szCs w:val="24"/>
                <w:lang w:val="es-ES"/>
              </w:rPr>
              <w:t>Más información al Tel.: 2257-0150</w:t>
            </w:r>
          </w:p>
        </w:tc>
      </w:tr>
    </w:tbl>
    <w:p w:rsidR="001C6F6A" w:rsidRPr="00911BF9" w:rsidRDefault="001C6F6A" w:rsidP="00911BF9">
      <w:pPr>
        <w:spacing w:after="0" w:line="240" w:lineRule="auto"/>
        <w:rPr>
          <w:sz w:val="24"/>
          <w:szCs w:val="24"/>
        </w:rPr>
      </w:pPr>
    </w:p>
    <w:sectPr w:rsidR="001C6F6A" w:rsidRPr="00911BF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358"/>
    <w:rsid w:val="000276F8"/>
    <w:rsid w:val="00060693"/>
    <w:rsid w:val="001C2358"/>
    <w:rsid w:val="001C6F6A"/>
    <w:rsid w:val="00320636"/>
    <w:rsid w:val="004C298F"/>
    <w:rsid w:val="006420AF"/>
    <w:rsid w:val="00782E50"/>
    <w:rsid w:val="008114DA"/>
    <w:rsid w:val="00911BF9"/>
    <w:rsid w:val="00CA362A"/>
    <w:rsid w:val="00D269E3"/>
    <w:rsid w:val="00D71744"/>
    <w:rsid w:val="00E5269E"/>
    <w:rsid w:val="00E952E0"/>
    <w:rsid w:val="00F10D00"/>
    <w:rsid w:val="00F85ED1"/>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AA405"/>
  <w15:chartTrackingRefBased/>
  <w15:docId w15:val="{C77CCF4B-C757-4B8D-8FF8-7747223A5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F85E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063966">
      <w:bodyDiv w:val="1"/>
      <w:marLeft w:val="0"/>
      <w:marRight w:val="0"/>
      <w:marTop w:val="0"/>
      <w:marBottom w:val="0"/>
      <w:divBdr>
        <w:top w:val="none" w:sz="0" w:space="0" w:color="auto"/>
        <w:left w:val="none" w:sz="0" w:space="0" w:color="auto"/>
        <w:bottom w:val="none" w:sz="0" w:space="0" w:color="auto"/>
        <w:right w:val="none" w:sz="0" w:space="0" w:color="auto"/>
      </w:divBdr>
    </w:div>
    <w:div w:id="1078213759">
      <w:bodyDiv w:val="1"/>
      <w:marLeft w:val="0"/>
      <w:marRight w:val="0"/>
      <w:marTop w:val="0"/>
      <w:marBottom w:val="0"/>
      <w:divBdr>
        <w:top w:val="none" w:sz="0" w:space="0" w:color="auto"/>
        <w:left w:val="none" w:sz="0" w:space="0" w:color="auto"/>
        <w:bottom w:val="none" w:sz="0" w:space="0" w:color="auto"/>
        <w:right w:val="none" w:sz="0" w:space="0" w:color="auto"/>
      </w:divBdr>
    </w:div>
    <w:div w:id="1402872799">
      <w:bodyDiv w:val="1"/>
      <w:marLeft w:val="0"/>
      <w:marRight w:val="0"/>
      <w:marTop w:val="0"/>
      <w:marBottom w:val="0"/>
      <w:divBdr>
        <w:top w:val="none" w:sz="0" w:space="0" w:color="auto"/>
        <w:left w:val="none" w:sz="0" w:space="0" w:color="auto"/>
        <w:bottom w:val="none" w:sz="0" w:space="0" w:color="auto"/>
        <w:right w:val="none" w:sz="0" w:space="0" w:color="auto"/>
      </w:divBdr>
    </w:div>
    <w:div w:id="1560508327">
      <w:bodyDiv w:val="1"/>
      <w:marLeft w:val="0"/>
      <w:marRight w:val="0"/>
      <w:marTop w:val="0"/>
      <w:marBottom w:val="0"/>
      <w:divBdr>
        <w:top w:val="none" w:sz="0" w:space="0" w:color="auto"/>
        <w:left w:val="none" w:sz="0" w:space="0" w:color="auto"/>
        <w:bottom w:val="none" w:sz="0" w:space="0" w:color="auto"/>
        <w:right w:val="none" w:sz="0" w:space="0" w:color="auto"/>
      </w:divBdr>
    </w:div>
    <w:div w:id="184990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295</Words>
  <Characters>1624</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Catiuska Pérez Vacalla</dc:creator>
  <cp:keywords/>
  <dc:description/>
  <cp:lastModifiedBy>Catiuska Pérez Vacalla</cp:lastModifiedBy>
  <cp:revision>2</cp:revision>
  <cp:lastPrinted>2022-04-07T21:33:00Z</cp:lastPrinted>
  <dcterms:created xsi:type="dcterms:W3CDTF">2022-04-08T16:38:00Z</dcterms:created>
  <dcterms:modified xsi:type="dcterms:W3CDTF">2022-04-08T16:38:00Z</dcterms:modified>
</cp:coreProperties>
</file>